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proofErr w:type="gramStart"/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proofErr w:type="gramStart"/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</w:t>
      </w:r>
      <w:proofErr w:type="gramEnd"/>
      <w:r>
        <w:rPr>
          <w:b/>
          <w:color w:val="231F20"/>
        </w:rPr>
        <w:t xml:space="preserve">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</w:t>
      </w:r>
      <w:proofErr w:type="gramStart"/>
      <w:r>
        <w:rPr>
          <w:color w:val="231F20"/>
        </w:rPr>
        <w:t>must be posted</w:t>
      </w:r>
      <w:proofErr w:type="gramEnd"/>
      <w:r>
        <w:rPr>
          <w:color w:val="231F20"/>
        </w:rPr>
        <w:t xml:space="preserve">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75246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5246C">
              <w:rPr>
                <w:color w:val="231F20"/>
                <w:sz w:val="24"/>
              </w:rPr>
              <w:t>4,306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 w:rsidP="0075246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5246C">
              <w:rPr>
                <w:color w:val="231F20"/>
                <w:sz w:val="24"/>
              </w:rPr>
              <w:t>17,556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5246C">
              <w:rPr>
                <w:color w:val="231F20"/>
                <w:sz w:val="24"/>
              </w:rPr>
              <w:t>N/A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5246C">
              <w:rPr>
                <w:color w:val="231F20"/>
                <w:sz w:val="24"/>
              </w:rPr>
              <w:t>17,470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5246C">
              <w:rPr>
                <w:color w:val="231F20"/>
                <w:sz w:val="24"/>
              </w:rPr>
              <w:t>17,470</w:t>
            </w:r>
          </w:p>
        </w:tc>
      </w:tr>
    </w:tbl>
    <w:p w:rsidR="00C658FB" w:rsidRDefault="0075246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75246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5246C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75246C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75246C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N/A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75246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Capture your intended annual spend against the </w:t>
                        </w:r>
                        <w:proofErr w:type="gramStart"/>
                        <w:r>
                          <w:rPr>
                            <w:color w:val="FFFFFF"/>
                            <w:sz w:val="26"/>
                          </w:rPr>
                          <w:t>5</w:t>
                        </w:r>
                        <w:proofErr w:type="gramEnd"/>
                        <w:r>
                          <w:rPr>
                            <w:color w:val="FFFFFF"/>
                            <w:sz w:val="26"/>
                          </w:rPr>
                          <w:t xml:space="preserve">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E60776">
              <w:rPr>
                <w:b/>
                <w:color w:val="231F20"/>
                <w:sz w:val="24"/>
              </w:rPr>
              <w:t xml:space="preserve"> June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517263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 6</w:t>
            </w:r>
            <w:r w:rsidR="00C31CCE">
              <w:rPr>
                <w:sz w:val="21"/>
              </w:rPr>
              <w:t>0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C461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C461B" w:rsidRDefault="009C461B" w:rsidP="009C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pupils to be engaged in regular</w:t>
            </w:r>
            <w:r w:rsidR="00517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high quality PE at school</w:t>
            </w:r>
            <w:r w:rsidR="00517263">
              <w:rPr>
                <w:sz w:val="24"/>
                <w:szCs w:val="24"/>
              </w:rPr>
              <w:t>.</w:t>
            </w:r>
          </w:p>
          <w:p w:rsidR="009C461B" w:rsidRDefault="009C461B" w:rsidP="009C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proofErr w:type="gramStart"/>
            <w:r>
              <w:rPr>
                <w:sz w:val="24"/>
                <w:szCs w:val="24"/>
              </w:rPr>
              <w:t>will be offered</w:t>
            </w:r>
            <w:proofErr w:type="gramEnd"/>
            <w:r>
              <w:rPr>
                <w:sz w:val="24"/>
                <w:szCs w:val="24"/>
              </w:rPr>
              <w:t xml:space="preserve"> a broa</w:t>
            </w:r>
            <w:r w:rsidR="00517263">
              <w:rPr>
                <w:sz w:val="24"/>
                <w:szCs w:val="24"/>
              </w:rPr>
              <w:t>d range of sports and activity.</w:t>
            </w:r>
          </w:p>
          <w:p w:rsidR="009C461B" w:rsidRDefault="009C461B" w:rsidP="009C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at </w:t>
            </w:r>
            <w:proofErr w:type="spellStart"/>
            <w:r>
              <w:rPr>
                <w:sz w:val="24"/>
                <w:szCs w:val="24"/>
              </w:rPr>
              <w:t>Laceyfield</w:t>
            </w:r>
            <w:proofErr w:type="spellEnd"/>
            <w:r>
              <w:rPr>
                <w:sz w:val="24"/>
                <w:szCs w:val="24"/>
              </w:rPr>
              <w:t xml:space="preserve"> will enjoy an active, healthy lifestyle. </w:t>
            </w:r>
          </w:p>
          <w:p w:rsidR="0038776E" w:rsidRDefault="009C461B" w:rsidP="009C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children to new sports through after school clubs and school visitors. </w:t>
            </w:r>
          </w:p>
          <w:p w:rsidR="0038776E" w:rsidRPr="0038776E" w:rsidRDefault="0038776E" w:rsidP="009C4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walk to school week (whole school) (£125)</w:t>
            </w:r>
          </w:p>
          <w:p w:rsidR="009C461B" w:rsidRDefault="009C461B" w:rsidP="009C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517263" w:rsidRDefault="00517263" w:rsidP="009C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517263" w:rsidRDefault="00517263" w:rsidP="009C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517263" w:rsidRDefault="00517263" w:rsidP="009C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517263" w:rsidRDefault="00517263" w:rsidP="009C4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517263" w:rsidRDefault="00517263" w:rsidP="00387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C461B" w:rsidRDefault="009C461B" w:rsidP="009C46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increase physical activity and structured play opportunities at break times</w:t>
            </w:r>
          </w:p>
          <w:p w:rsidR="009C461B" w:rsidRDefault="009C461B" w:rsidP="009C46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a range of active after school clubs in school.</w:t>
            </w:r>
          </w:p>
          <w:p w:rsidR="009C461B" w:rsidRPr="00517263" w:rsidRDefault="009C461B" w:rsidP="009C461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To continue to provide sports clubs at lunch times</w:t>
            </w:r>
          </w:p>
          <w:p w:rsidR="00517263" w:rsidRPr="0036565F" w:rsidRDefault="00517263" w:rsidP="009C461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To target inactive / less confident children for lunch clubs using an ‘invite-only’ approach.</w:t>
            </w:r>
          </w:p>
          <w:p w:rsidR="0036565F" w:rsidRDefault="0036565F" w:rsidP="009C461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All classes took part in ‘Walk to school week’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C461B" w:rsidRDefault="00517263" w:rsidP="009C461B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£10,500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C461B" w:rsidRDefault="009C461B" w:rsidP="009C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 increase in numbers of pupils engaging in lunch and after school clubs.</w:t>
            </w:r>
          </w:p>
          <w:p w:rsidR="009C461B" w:rsidRDefault="009C461B" w:rsidP="009C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increase in physical play at lunch and break times due to new play equipment.</w:t>
            </w:r>
          </w:p>
          <w:p w:rsidR="00517263" w:rsidRDefault="00517263" w:rsidP="009C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Permanent, year round play equipment to </w:t>
            </w:r>
            <w:proofErr w:type="gramStart"/>
            <w:r>
              <w:rPr>
                <w:sz w:val="24"/>
                <w:szCs w:val="24"/>
              </w:rPr>
              <w:t>be installed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38776E" w:rsidRDefault="0038776E" w:rsidP="009C4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around active travel and intra class competition. </w:t>
            </w:r>
          </w:p>
          <w:p w:rsidR="009C461B" w:rsidRDefault="009C461B" w:rsidP="009C46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517263" w:rsidRDefault="00E555E8" w:rsidP="00E555E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8D4EAE">
              <w:rPr>
                <w:rFonts w:asciiTheme="minorHAnsi" w:hAnsiTheme="minorHAnsi" w:cstheme="minorHAnsi"/>
                <w:sz w:val="24"/>
              </w:rPr>
              <w:t>Rotation of after school club participants to increase engagement of the least active children</w:t>
            </w:r>
          </w:p>
          <w:p w:rsidR="00E555E8" w:rsidRPr="008D4EAE" w:rsidRDefault="00517263" w:rsidP="00E555E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Review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long term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plan to ensure provision is varied and progressive</w:t>
            </w:r>
            <w:r w:rsidR="00E555E8" w:rsidRPr="008D4EAE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517263" w:rsidRPr="0036565F" w:rsidRDefault="00E555E8" w:rsidP="00E555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8D4EAE">
              <w:rPr>
                <w:rFonts w:asciiTheme="minorHAnsi" w:hAnsiTheme="minorHAnsi" w:cstheme="minorHAnsi"/>
                <w:sz w:val="24"/>
              </w:rPr>
              <w:t>Further opportunities throughout the day to reach the government target of 30 minutes of physical activity per day.</w:t>
            </w:r>
          </w:p>
          <w:p w:rsidR="0036565F" w:rsidRPr="00517263" w:rsidRDefault="0036565F" w:rsidP="00E555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take part in walk to school week in 2022/23. </w:t>
            </w:r>
          </w:p>
          <w:p w:rsidR="00E555E8" w:rsidRPr="00E555E8" w:rsidRDefault="00E555E8" w:rsidP="00517263">
            <w:pPr>
              <w:pStyle w:val="TableParagraph"/>
              <w:ind w:left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9C461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9C461B" w:rsidRDefault="009C461B" w:rsidP="009C461B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9C461B" w:rsidRDefault="009C461B" w:rsidP="009C461B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9C461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C461B" w:rsidRDefault="009C461B" w:rsidP="009C461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9C461B" w:rsidRDefault="009C461B" w:rsidP="009C461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 xml:space="preserve"> 5%</w:t>
            </w:r>
          </w:p>
        </w:tc>
      </w:tr>
      <w:tr w:rsidR="009C461B">
        <w:trPr>
          <w:trHeight w:val="405"/>
        </w:trPr>
        <w:tc>
          <w:tcPr>
            <w:tcW w:w="3720" w:type="dxa"/>
          </w:tcPr>
          <w:p w:rsidR="009C461B" w:rsidRDefault="009C461B" w:rsidP="009C461B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C461B" w:rsidRDefault="009C461B" w:rsidP="009C461B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C461B" w:rsidRDefault="009C461B" w:rsidP="009C461B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C461B" w:rsidRDefault="009C461B" w:rsidP="009C46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C461B">
        <w:trPr>
          <w:trHeight w:val="1472"/>
        </w:trPr>
        <w:tc>
          <w:tcPr>
            <w:tcW w:w="3720" w:type="dxa"/>
          </w:tcPr>
          <w:p w:rsidR="009C461B" w:rsidRDefault="009C461B" w:rsidP="009C461B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9C461B" w:rsidRDefault="009C461B" w:rsidP="009C461B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9C461B" w:rsidRDefault="009C461B" w:rsidP="009C461B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9C461B" w:rsidRDefault="009C461B" w:rsidP="009C461B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9C461B" w:rsidRDefault="009C461B" w:rsidP="009C461B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9C461B" w:rsidRDefault="009C461B" w:rsidP="009C461B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9C461B" w:rsidRDefault="009C461B" w:rsidP="009C461B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C461B">
        <w:trPr>
          <w:trHeight w:val="1690"/>
        </w:trPr>
        <w:tc>
          <w:tcPr>
            <w:tcW w:w="3720" w:type="dxa"/>
          </w:tcPr>
          <w:p w:rsidR="00E62D29" w:rsidRPr="00E62D29" w:rsidRDefault="00E555E8" w:rsidP="00E62D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the necessary equipment to allow for quality first teaching.</w:t>
            </w:r>
          </w:p>
          <w:p w:rsidR="00E555E8" w:rsidRDefault="00E555E8" w:rsidP="00E55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 website, media and social media to promote school sport.</w:t>
            </w:r>
          </w:p>
          <w:p w:rsidR="00E555E8" w:rsidRDefault="00E555E8" w:rsidP="00E55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school displays to promote sporting achievements and participation in sport outside of school.</w:t>
            </w:r>
          </w:p>
          <w:p w:rsidR="009C461B" w:rsidRDefault="009C461B" w:rsidP="009C46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E555E8" w:rsidRDefault="00E555E8" w:rsidP="00E555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staff CPD alongside JB Sports coaches.</w:t>
            </w:r>
          </w:p>
          <w:p w:rsidR="0036565F" w:rsidRDefault="00E555E8" w:rsidP="003656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community events such as Louth Race for Life.</w:t>
            </w:r>
          </w:p>
          <w:p w:rsidR="00E555E8" w:rsidRPr="0036565F" w:rsidRDefault="00E555E8" w:rsidP="003656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 w:rsidRPr="0036565F">
              <w:rPr>
                <w:sz w:val="24"/>
                <w:szCs w:val="24"/>
              </w:rPr>
              <w:t>Restocking of PE cupboard where necessary</w:t>
            </w:r>
            <w:r w:rsidR="0036565F" w:rsidRPr="0036565F">
              <w:rPr>
                <w:sz w:val="24"/>
                <w:szCs w:val="24"/>
              </w:rPr>
              <w:t xml:space="preserve"> (£105)</w:t>
            </w:r>
            <w:r w:rsidRPr="0036565F">
              <w:rPr>
                <w:sz w:val="24"/>
                <w:szCs w:val="24"/>
              </w:rPr>
              <w:t>.</w:t>
            </w:r>
          </w:p>
          <w:p w:rsidR="00E555E8" w:rsidRPr="00E62D29" w:rsidRDefault="00E555E8" w:rsidP="00E555E8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Promote school sport via the website and Twitter accounts.</w:t>
            </w:r>
          </w:p>
          <w:p w:rsidR="00E62D29" w:rsidRDefault="00E62D29" w:rsidP="00E555E8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Displays in central areas to promote sport and intra-school competition. </w:t>
            </w:r>
          </w:p>
          <w:p w:rsidR="00E555E8" w:rsidRPr="00E555E8" w:rsidRDefault="00E555E8" w:rsidP="00E555E8"/>
          <w:p w:rsidR="00E555E8" w:rsidRPr="00E555E8" w:rsidRDefault="00E555E8" w:rsidP="00E555E8"/>
          <w:p w:rsidR="00E555E8" w:rsidRPr="00E555E8" w:rsidRDefault="00E555E8" w:rsidP="00E555E8"/>
          <w:p w:rsidR="00E555E8" w:rsidRPr="00E555E8" w:rsidRDefault="00E555E8" w:rsidP="00E555E8"/>
          <w:p w:rsidR="00E555E8" w:rsidRDefault="00E555E8" w:rsidP="00E555E8"/>
          <w:p w:rsidR="00A1161D" w:rsidRDefault="00A1161D" w:rsidP="00E555E8"/>
          <w:p w:rsidR="00A1161D" w:rsidRDefault="00A1161D" w:rsidP="00E555E8"/>
          <w:p w:rsidR="00A1161D" w:rsidRDefault="00A1161D" w:rsidP="00E555E8"/>
          <w:p w:rsidR="00A1161D" w:rsidRDefault="00A1161D" w:rsidP="00E555E8"/>
          <w:p w:rsidR="00A1161D" w:rsidRDefault="00A1161D" w:rsidP="00E555E8"/>
          <w:p w:rsidR="00A1161D" w:rsidRPr="00E555E8" w:rsidRDefault="00A1161D" w:rsidP="00E555E8"/>
          <w:p w:rsidR="00E555E8" w:rsidRPr="00E555E8" w:rsidRDefault="00E555E8" w:rsidP="00E555E8"/>
          <w:p w:rsidR="00E555E8" w:rsidRPr="00E555E8" w:rsidRDefault="00E555E8" w:rsidP="00E555E8"/>
          <w:p w:rsidR="009C461B" w:rsidRPr="00E555E8" w:rsidRDefault="00E555E8" w:rsidP="00E555E8">
            <w:pPr>
              <w:tabs>
                <w:tab w:val="left" w:pos="1273"/>
              </w:tabs>
            </w:pPr>
            <w:r>
              <w:tab/>
            </w:r>
          </w:p>
        </w:tc>
        <w:tc>
          <w:tcPr>
            <w:tcW w:w="1616" w:type="dxa"/>
          </w:tcPr>
          <w:p w:rsidR="009C461B" w:rsidRDefault="00517263" w:rsidP="009C461B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£900</w:t>
            </w:r>
          </w:p>
        </w:tc>
        <w:tc>
          <w:tcPr>
            <w:tcW w:w="3307" w:type="dxa"/>
          </w:tcPr>
          <w:p w:rsidR="009C461B" w:rsidRPr="00E62D29" w:rsidRDefault="00E555E8" w:rsidP="00E555E8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Involvement with the local community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Run for life and Magna Vitae.</w:t>
            </w:r>
          </w:p>
          <w:p w:rsidR="00E62D29" w:rsidRPr="00A1161D" w:rsidRDefault="00E62D29" w:rsidP="00A1161D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Confidence and increased knowledge among teaching </w:t>
            </w:r>
            <w:r w:rsidR="00A1161D">
              <w:rPr>
                <w:sz w:val="24"/>
                <w:szCs w:val="24"/>
              </w:rPr>
              <w:t>staff.</w:t>
            </w:r>
          </w:p>
          <w:p w:rsidR="00A1161D" w:rsidRPr="00A1161D" w:rsidRDefault="00A1161D" w:rsidP="00A1161D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 xml:space="preserve">Adequate equipment available to provide a broad and varied PE curriculum. </w:t>
            </w:r>
          </w:p>
        </w:tc>
        <w:tc>
          <w:tcPr>
            <w:tcW w:w="3134" w:type="dxa"/>
          </w:tcPr>
          <w:p w:rsidR="00E555E8" w:rsidRDefault="00E555E8" w:rsidP="00E555E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Raise the profile of </w:t>
            </w:r>
            <w:proofErr w:type="spellStart"/>
            <w:r>
              <w:rPr>
                <w:sz w:val="24"/>
                <w:szCs w:val="24"/>
              </w:rPr>
              <w:t>Laceyfield</w:t>
            </w:r>
            <w:proofErr w:type="spellEnd"/>
            <w:r>
              <w:rPr>
                <w:sz w:val="24"/>
                <w:szCs w:val="24"/>
              </w:rPr>
              <w:t xml:space="preserve"> PE via social media channels. </w:t>
            </w:r>
          </w:p>
          <w:p w:rsidR="009C461B" w:rsidRPr="0036565F" w:rsidRDefault="00E555E8" w:rsidP="00E555E8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Pupil voice and staff questionnaires to review the impact of school sport.</w:t>
            </w:r>
          </w:p>
          <w:p w:rsidR="0036565F" w:rsidRPr="0036565F" w:rsidRDefault="0036565F" w:rsidP="00E555E8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Whole school focus on significant events such as the World cup, Wimbledon.</w:t>
            </w:r>
          </w:p>
          <w:p w:rsidR="0036565F" w:rsidRPr="0036565F" w:rsidRDefault="0036565F" w:rsidP="00E555E8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SportsBee</w:t>
            </w:r>
            <w:proofErr w:type="spellEnd"/>
            <w:r>
              <w:rPr>
                <w:sz w:val="24"/>
                <w:szCs w:val="24"/>
              </w:rPr>
              <w:t xml:space="preserve"> of the term to </w:t>
            </w:r>
            <w:proofErr w:type="gramStart"/>
            <w:r>
              <w:rPr>
                <w:sz w:val="24"/>
                <w:szCs w:val="24"/>
              </w:rPr>
              <w:t>be celebrated</w:t>
            </w:r>
            <w:proofErr w:type="gramEnd"/>
            <w:r>
              <w:rPr>
                <w:sz w:val="24"/>
                <w:szCs w:val="24"/>
              </w:rPr>
              <w:t xml:space="preserve"> in the final assembly of term. </w:t>
            </w:r>
          </w:p>
          <w:p w:rsidR="0036565F" w:rsidRDefault="0036565F" w:rsidP="0036565F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31CCE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 xml:space="preserve"> 10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E555E8" w:rsidRDefault="00E555E8" w:rsidP="00E555E8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will develop their knowledge of PE skills and develop a range of quality teaching approaches</w:t>
            </w:r>
            <w:r w:rsidR="00A1161D">
              <w:rPr>
                <w:sz w:val="24"/>
                <w:szCs w:val="24"/>
              </w:rPr>
              <w:t>.</w:t>
            </w:r>
          </w:p>
          <w:p w:rsidR="00E555E8" w:rsidRDefault="00E555E8" w:rsidP="00E555E8">
            <w:pPr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feel confident delivering PE lessons that cater for all</w:t>
            </w:r>
            <w:r w:rsidR="00A1161D">
              <w:rPr>
                <w:sz w:val="24"/>
                <w:szCs w:val="24"/>
              </w:rPr>
              <w:t>.</w:t>
            </w:r>
          </w:p>
          <w:p w:rsidR="007C5349" w:rsidRDefault="007C53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C658FB" w:rsidRPr="0036565F" w:rsidRDefault="00E555E8" w:rsidP="00E555E8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Continued CPD alongside professional Sports coaches</w:t>
            </w:r>
          </w:p>
          <w:p w:rsidR="0036565F" w:rsidRDefault="0036565F" w:rsidP="00E555E8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Lifewise</w:t>
            </w:r>
            <w:proofErr w:type="spellEnd"/>
            <w:r>
              <w:rPr>
                <w:sz w:val="24"/>
                <w:szCs w:val="24"/>
              </w:rPr>
              <w:t xml:space="preserve"> subscription (£426).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517263">
              <w:rPr>
                <w:sz w:val="24"/>
              </w:rPr>
              <w:t>1750</w:t>
            </w:r>
          </w:p>
        </w:tc>
        <w:tc>
          <w:tcPr>
            <w:tcW w:w="3423" w:type="dxa"/>
          </w:tcPr>
          <w:p w:rsidR="00E555E8" w:rsidRDefault="00E555E8" w:rsidP="00E555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competency and confidence of all staff when delivering PE lessons.</w:t>
            </w:r>
          </w:p>
          <w:p w:rsidR="00E555E8" w:rsidRDefault="00E555E8" w:rsidP="00E555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teaching and learning.</w:t>
            </w:r>
          </w:p>
          <w:p w:rsidR="00E555E8" w:rsidRDefault="00E555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58FB" w:rsidRPr="00E555E8" w:rsidRDefault="00C658FB" w:rsidP="00E555E8"/>
        </w:tc>
        <w:tc>
          <w:tcPr>
            <w:tcW w:w="3076" w:type="dxa"/>
          </w:tcPr>
          <w:p w:rsidR="00E555E8" w:rsidRDefault="00E555E8" w:rsidP="00E555E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will teach PE with confidence.</w:t>
            </w:r>
          </w:p>
          <w:p w:rsidR="00E555E8" w:rsidRDefault="00E555E8" w:rsidP="00E555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Continued sports coaching and clubs.</w:t>
            </w:r>
          </w:p>
          <w:p w:rsidR="00E555E8" w:rsidRPr="00E555E8" w:rsidRDefault="00E555E8" w:rsidP="00E555E8"/>
          <w:p w:rsidR="00E555E8" w:rsidRDefault="00E555E8" w:rsidP="00E555E8"/>
          <w:p w:rsidR="00C658FB" w:rsidRPr="00E555E8" w:rsidRDefault="00E555E8" w:rsidP="00E555E8">
            <w:pPr>
              <w:tabs>
                <w:tab w:val="left" w:pos="2193"/>
              </w:tabs>
            </w:pPr>
            <w:r>
              <w:tab/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31C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7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To use visitors from local clubs to promote new sports to our children. 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7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To engage in a variety of different activities across the year. 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7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To provide opportunities for </w:t>
            </w:r>
            <w:r>
              <w:rPr>
                <w:i/>
                <w:color w:val="231F20"/>
                <w:sz w:val="24"/>
                <w:szCs w:val="24"/>
              </w:rPr>
              <w:t>all</w:t>
            </w:r>
            <w:r>
              <w:rPr>
                <w:color w:val="231F20"/>
                <w:sz w:val="24"/>
                <w:szCs w:val="24"/>
              </w:rPr>
              <w:t xml:space="preserve"> children to enjoy physical activity. </w:t>
            </w:r>
          </w:p>
          <w:p w:rsidR="0038776E" w:rsidRDefault="0038776E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7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Dan the skipping man for all children EYFS-Y6. (£600)</w:t>
            </w:r>
          </w:p>
          <w:p w:rsidR="00C658FB" w:rsidRDefault="00C658FB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Skipping workshops for all children </w:t>
            </w:r>
            <w:r w:rsidR="0036565F">
              <w:rPr>
                <w:sz w:val="24"/>
                <w:szCs w:val="24"/>
              </w:rPr>
              <w:t>(£600)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‘Still me’ and Race for life community projects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 part of the school sports partnership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all children to take part in school sports days.</w:t>
            </w:r>
          </w:p>
          <w:p w:rsidR="00E555E8" w:rsidRPr="0038776E" w:rsidRDefault="00E555E8" w:rsidP="003877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 </w:t>
            </w:r>
            <w:r w:rsidR="0038776E">
              <w:rPr>
                <w:sz w:val="24"/>
                <w:szCs w:val="24"/>
              </w:rPr>
              <w:t xml:space="preserve">part of inter school </w:t>
            </w:r>
            <w:r w:rsidR="0038776E">
              <w:rPr>
                <w:sz w:val="24"/>
                <w:szCs w:val="24"/>
              </w:rPr>
              <w:lastRenderedPageBreak/>
              <w:t>competition</w:t>
            </w:r>
          </w:p>
          <w:p w:rsidR="00E555E8" w:rsidRDefault="00E555E8" w:rsidP="00E555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Raise the profile of </w:t>
            </w:r>
            <w:proofErr w:type="gramStart"/>
            <w:r>
              <w:rPr>
                <w:sz w:val="24"/>
                <w:szCs w:val="24"/>
              </w:rPr>
              <w:t>girls</w:t>
            </w:r>
            <w:proofErr w:type="gramEnd"/>
            <w:r>
              <w:rPr>
                <w:sz w:val="24"/>
                <w:szCs w:val="24"/>
              </w:rPr>
              <w:t xml:space="preserve"> participation in sports. 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RPr="00E555E8" w:rsidRDefault="00D131A0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</w:rPr>
            </w:pPr>
            <w:r w:rsidRPr="00E555E8"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517263">
              <w:rPr>
                <w:rFonts w:asciiTheme="minorHAnsi" w:hAnsiTheme="minorHAnsi" w:cstheme="minorHAnsi"/>
                <w:sz w:val="24"/>
              </w:rPr>
              <w:t>3500</w:t>
            </w:r>
          </w:p>
        </w:tc>
        <w:tc>
          <w:tcPr>
            <w:tcW w:w="3423" w:type="dxa"/>
          </w:tcPr>
          <w:p w:rsidR="00C658FB" w:rsidRPr="00E555E8" w:rsidRDefault="00E555E8" w:rsidP="00E555E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E555E8">
              <w:rPr>
                <w:rFonts w:asciiTheme="minorHAnsi" w:hAnsiTheme="minorHAnsi" w:cstheme="minorHAnsi"/>
                <w:sz w:val="24"/>
              </w:rPr>
              <w:t xml:space="preserve">A range of sports and visitors offered, such as LCC cricket in the summer term, football clubs for after school and games during lunch clubs. </w:t>
            </w:r>
          </w:p>
          <w:p w:rsidR="00E555E8" w:rsidRPr="00E555E8" w:rsidRDefault="00E555E8" w:rsidP="00E555E8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E555E8">
              <w:rPr>
                <w:rFonts w:asciiTheme="minorHAnsi" w:hAnsiTheme="minorHAnsi" w:cstheme="minorHAnsi"/>
                <w:sz w:val="24"/>
              </w:rPr>
              <w:t>Increased numbers taking part in sports through lunch clubs and after school clubs.</w:t>
            </w:r>
          </w:p>
        </w:tc>
        <w:tc>
          <w:tcPr>
            <w:tcW w:w="3076" w:type="dxa"/>
          </w:tcPr>
          <w:p w:rsidR="00E555E8" w:rsidRPr="00E555E8" w:rsidRDefault="00E555E8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Ensure PE continues to be exciting and interesting. </w:t>
            </w:r>
          </w:p>
          <w:p w:rsidR="00E555E8" w:rsidRPr="00E555E8" w:rsidRDefault="00E555E8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>Use of staff as role models.</w:t>
            </w:r>
          </w:p>
          <w:p w:rsidR="00E555E8" w:rsidRPr="00E555E8" w:rsidRDefault="00E555E8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 continue </w:t>
            </w:r>
            <w:proofErr w:type="gramStart"/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>cross curricular</w:t>
            </w:r>
            <w:proofErr w:type="gramEnd"/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links through the ‘Be well’ approach.</w:t>
            </w:r>
          </w:p>
          <w:p w:rsidR="00E555E8" w:rsidRPr="00E555E8" w:rsidRDefault="00E555E8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>Continue links with local sports clubs.</w:t>
            </w:r>
          </w:p>
          <w:p w:rsidR="00E555E8" w:rsidRDefault="00E555E8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Ensure after school and lunch clubs provide a range of </w:t>
            </w:r>
            <w:proofErr w:type="gramStart"/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>engaging  sports</w:t>
            </w:r>
            <w:proofErr w:type="gramEnd"/>
            <w:r w:rsidRPr="00E555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36565F" w:rsidRDefault="0036565F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Continue to use pupil voice to inform after school club provision. </w:t>
            </w:r>
          </w:p>
          <w:p w:rsidR="0036565F" w:rsidRPr="00E555E8" w:rsidRDefault="0036565F" w:rsidP="00E555E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Explore the possibility of having a visit for each year group (swimming, back to bear, climbing, tennis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:rsidR="00C658FB" w:rsidRPr="00E555E8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C5349" w:rsidRDefault="007C5349">
      <w:pPr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 </w:t>
      </w:r>
    </w:p>
    <w:p w:rsidR="007C5349" w:rsidRPr="007C5349" w:rsidRDefault="007C5349" w:rsidP="007C5349">
      <w:pPr>
        <w:rPr>
          <w:rFonts w:ascii="Times New Roman"/>
          <w:sz w:val="24"/>
        </w:rPr>
      </w:pPr>
    </w:p>
    <w:p w:rsidR="007C5349" w:rsidRDefault="007C5349" w:rsidP="007C5349">
      <w:pPr>
        <w:tabs>
          <w:tab w:val="left" w:pos="4186"/>
        </w:tabs>
        <w:rPr>
          <w:rFonts w:ascii="Times New Roman"/>
          <w:sz w:val="24"/>
        </w:rPr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C5349" w:rsidTr="007C5349">
        <w:trPr>
          <w:trHeight w:val="352"/>
        </w:trPr>
        <w:tc>
          <w:tcPr>
            <w:tcW w:w="12302" w:type="dxa"/>
            <w:gridSpan w:val="4"/>
            <w:vMerge w:val="restart"/>
          </w:tcPr>
          <w:p w:rsidR="007C5349" w:rsidRDefault="007C5349" w:rsidP="007C534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7C5349" w:rsidRDefault="007C5349" w:rsidP="007C534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7C5349" w:rsidTr="007C534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C5349" w:rsidRDefault="007C5349" w:rsidP="007C534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C5349" w:rsidRDefault="007C5349" w:rsidP="007C5349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5%</w:t>
            </w:r>
          </w:p>
        </w:tc>
      </w:tr>
      <w:tr w:rsidR="007C5349" w:rsidTr="007C5349">
        <w:trPr>
          <w:trHeight w:val="402"/>
        </w:trPr>
        <w:tc>
          <w:tcPr>
            <w:tcW w:w="3758" w:type="dxa"/>
          </w:tcPr>
          <w:p w:rsidR="007C5349" w:rsidRDefault="007C5349" w:rsidP="007C534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7C5349" w:rsidRDefault="007C5349" w:rsidP="007C5349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7C5349" w:rsidRDefault="007C5349" w:rsidP="007C534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5349" w:rsidTr="007C534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7C5349" w:rsidRDefault="007C5349" w:rsidP="007C534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7C5349" w:rsidRDefault="007C5349" w:rsidP="007C534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7C5349" w:rsidRDefault="007C5349" w:rsidP="007C534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7C5349" w:rsidRDefault="007C5349" w:rsidP="007C534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7C5349" w:rsidRDefault="007C5349" w:rsidP="007C534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7C5349" w:rsidTr="007C534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7C5349" w:rsidTr="007C534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5349" w:rsidTr="007C534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5349" w:rsidTr="007C534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7C5349" w:rsidRDefault="007C5349" w:rsidP="007C534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7C5349" w:rsidRDefault="007C5349" w:rsidP="007C5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5349" w:rsidTr="007C5349">
        <w:trPr>
          <w:trHeight w:val="2134"/>
        </w:trPr>
        <w:tc>
          <w:tcPr>
            <w:tcW w:w="3758" w:type="dxa"/>
          </w:tcPr>
          <w:p w:rsidR="007C5349" w:rsidRDefault="007C5349" w:rsidP="007C534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days with parental involvement</w:t>
            </w:r>
          </w:p>
          <w:p w:rsidR="007C5349" w:rsidRDefault="007C5349" w:rsidP="007C534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Skipping challenges with the Wolds School Sports Partnership</w:t>
            </w:r>
          </w:p>
          <w:p w:rsidR="007C5349" w:rsidRDefault="007C5349" w:rsidP="007C534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introduction to competitive sport and team games during PE lessons</w:t>
            </w:r>
          </w:p>
          <w:p w:rsidR="007C5349" w:rsidRPr="0036565F" w:rsidRDefault="007C5349" w:rsidP="0036565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up for inter-school KS</w:t>
            </w:r>
            <w:r w:rsidR="0036565F">
              <w:rPr>
                <w:sz w:val="24"/>
                <w:szCs w:val="24"/>
              </w:rPr>
              <w:t xml:space="preserve">1 competition at </w:t>
            </w:r>
            <w:proofErr w:type="spellStart"/>
            <w:r w:rsidR="0036565F">
              <w:rPr>
                <w:sz w:val="24"/>
                <w:szCs w:val="24"/>
              </w:rPr>
              <w:t>Lacey</w:t>
            </w:r>
            <w:proofErr w:type="spellEnd"/>
            <w:r w:rsidR="0036565F">
              <w:rPr>
                <w:sz w:val="24"/>
                <w:szCs w:val="24"/>
              </w:rPr>
              <w:t xml:space="preserve"> Gardens.</w:t>
            </w:r>
          </w:p>
        </w:tc>
        <w:tc>
          <w:tcPr>
            <w:tcW w:w="3458" w:type="dxa"/>
          </w:tcPr>
          <w:p w:rsidR="007C5349" w:rsidRDefault="007C5349" w:rsidP="007C53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KS1 intra-school opportunities. </w:t>
            </w:r>
          </w:p>
          <w:p w:rsidR="007C5349" w:rsidRPr="008D4EAE" w:rsidRDefault="007C5349" w:rsidP="007C53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challenges during </w:t>
            </w:r>
            <w:r w:rsidRPr="008D4EAE">
              <w:rPr>
                <w:rFonts w:asciiTheme="minorHAnsi" w:hAnsiTheme="minorHAnsi" w:cstheme="minorHAnsi"/>
                <w:sz w:val="24"/>
                <w:szCs w:val="24"/>
              </w:rPr>
              <w:t xml:space="preserve">National School Sports week </w:t>
            </w:r>
          </w:p>
          <w:p w:rsidR="0036565F" w:rsidRDefault="007C5349" w:rsidP="0036565F">
            <w:pPr>
              <w:pStyle w:val="TableParagraph"/>
              <w:numPr>
                <w:ilvl w:val="0"/>
                <w:numId w:val="17"/>
              </w:numPr>
              <w:rPr>
                <w:rFonts w:ascii="Times New Roman"/>
              </w:rPr>
            </w:pPr>
            <w:r w:rsidRPr="008D4EAE">
              <w:rPr>
                <w:rFonts w:asciiTheme="minorHAnsi" w:hAnsiTheme="minorHAnsi" w:cstheme="minorHAnsi"/>
                <w:sz w:val="24"/>
                <w:szCs w:val="24"/>
              </w:rPr>
              <w:t>Sports days for all year groups attended by parents and carers.</w:t>
            </w:r>
            <w:r>
              <w:rPr>
                <w:rFonts w:ascii="Times New Roman"/>
              </w:rPr>
              <w:t xml:space="preserve"> </w:t>
            </w:r>
          </w:p>
          <w:p w:rsidR="0036565F" w:rsidRPr="0036565F" w:rsidRDefault="0036565F" w:rsidP="0036565F">
            <w:pPr>
              <w:pStyle w:val="TableParagraph"/>
              <w:numPr>
                <w:ilvl w:val="0"/>
                <w:numId w:val="17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Be a part of the Wolds School Sports Partnership.</w:t>
            </w:r>
          </w:p>
        </w:tc>
        <w:tc>
          <w:tcPr>
            <w:tcW w:w="1663" w:type="dxa"/>
          </w:tcPr>
          <w:p w:rsidR="007C5349" w:rsidRDefault="007C5349" w:rsidP="007C5349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£900</w:t>
            </w:r>
          </w:p>
        </w:tc>
        <w:tc>
          <w:tcPr>
            <w:tcW w:w="3423" w:type="dxa"/>
          </w:tcPr>
          <w:p w:rsidR="007C5349" w:rsidRDefault="007C5349" w:rsidP="007C534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took part in year group sports days attended by parents. </w:t>
            </w:r>
          </w:p>
          <w:p w:rsidR="007C5349" w:rsidRPr="00E555E8" w:rsidRDefault="007C5349" w:rsidP="007C5349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sz w:val="24"/>
                <w:szCs w:val="24"/>
              </w:rPr>
              <w:t xml:space="preserve">Signed up for the KS1 inter school cricket competition hosted by </w:t>
            </w:r>
            <w:proofErr w:type="spellStart"/>
            <w:r>
              <w:rPr>
                <w:sz w:val="24"/>
                <w:szCs w:val="24"/>
              </w:rPr>
              <w:t>Lacey</w:t>
            </w:r>
            <w:proofErr w:type="spellEnd"/>
            <w:r>
              <w:rPr>
                <w:sz w:val="24"/>
                <w:szCs w:val="24"/>
              </w:rPr>
              <w:t xml:space="preserve"> Gardens.</w:t>
            </w:r>
          </w:p>
          <w:p w:rsidR="007C5349" w:rsidRDefault="007C5349" w:rsidP="007C5349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sz w:val="24"/>
                <w:szCs w:val="24"/>
              </w:rPr>
              <w:t xml:space="preserve">‘Scores on the doors’ used to record scores for spring term sports. </w:t>
            </w:r>
          </w:p>
        </w:tc>
        <w:tc>
          <w:tcPr>
            <w:tcW w:w="3076" w:type="dxa"/>
          </w:tcPr>
          <w:p w:rsidR="007C5349" w:rsidRPr="008D4EAE" w:rsidRDefault="007C5349" w:rsidP="007C5349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sz w:val="24"/>
                <w:szCs w:val="24"/>
              </w:rPr>
              <w:t>Class competitions, intra-class competitions.</w:t>
            </w:r>
          </w:p>
          <w:p w:rsidR="007C5349" w:rsidRDefault="007C5349" w:rsidP="007C5349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sz w:val="24"/>
                <w:szCs w:val="24"/>
              </w:rPr>
              <w:t xml:space="preserve">Continue to involve teams of children for inter school competition days. </w:t>
            </w:r>
          </w:p>
        </w:tc>
      </w:tr>
    </w:tbl>
    <w:p w:rsidR="00C658FB" w:rsidRPr="007C5349" w:rsidRDefault="007C5349" w:rsidP="007C5349">
      <w:pPr>
        <w:tabs>
          <w:tab w:val="left" w:pos="4186"/>
        </w:tabs>
        <w:rPr>
          <w:rFonts w:ascii="Times New Roman"/>
          <w:sz w:val="24"/>
        </w:rPr>
        <w:sectPr w:rsidR="00C658FB" w:rsidRPr="007C5349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  <w:r>
        <w:rPr>
          <w:rFonts w:ascii="Times New Roman"/>
          <w:sz w:val="24"/>
        </w:rPr>
        <w:tab/>
      </w:r>
    </w:p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656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Emma Beveridge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656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20.6.22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E6077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Abi Tinker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656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bookmarkStart w:id="0" w:name="_GoBack"/>
            <w:bookmarkEnd w:id="0"/>
            <w:r w:rsidR="00E60776">
              <w:rPr>
                <w:rFonts w:ascii="Times New Roman"/>
              </w:rPr>
              <w:t>.6.22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3656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Karl </w:t>
            </w:r>
            <w:proofErr w:type="spellStart"/>
            <w:r>
              <w:rPr>
                <w:rFonts w:ascii="Times New Roman"/>
              </w:rPr>
              <w:t>Gabbitas</w:t>
            </w:r>
            <w:proofErr w:type="spellEnd"/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656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20.6.22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>
      <w:r>
        <w:separator/>
      </w:r>
    </w:p>
  </w:endnote>
  <w:endnote w:type="continuationSeparator" w:id="0">
    <w:p w:rsidR="00640CDD" w:rsidRDefault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46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319F5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5246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06D2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7524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24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>
      <w:r>
        <w:separator/>
      </w:r>
    </w:p>
  </w:footnote>
  <w:footnote w:type="continuationSeparator" w:id="0">
    <w:p w:rsidR="00640CDD" w:rsidRDefault="0064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AB"/>
    <w:multiLevelType w:val="multilevel"/>
    <w:tmpl w:val="BEE62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B63CD"/>
    <w:multiLevelType w:val="multilevel"/>
    <w:tmpl w:val="01D83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454329"/>
    <w:multiLevelType w:val="multilevel"/>
    <w:tmpl w:val="86086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C76C0D"/>
    <w:multiLevelType w:val="multilevel"/>
    <w:tmpl w:val="BEE62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24B8C"/>
    <w:multiLevelType w:val="multilevel"/>
    <w:tmpl w:val="00DAF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07D31"/>
    <w:multiLevelType w:val="multilevel"/>
    <w:tmpl w:val="4E6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05440F"/>
    <w:multiLevelType w:val="multilevel"/>
    <w:tmpl w:val="4F12D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7A0C3C"/>
    <w:multiLevelType w:val="multilevel"/>
    <w:tmpl w:val="35649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BF0681"/>
    <w:multiLevelType w:val="multilevel"/>
    <w:tmpl w:val="6B529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AE2D35"/>
    <w:multiLevelType w:val="multilevel"/>
    <w:tmpl w:val="1068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965D34"/>
    <w:multiLevelType w:val="multilevel"/>
    <w:tmpl w:val="BEE62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9A7084"/>
    <w:multiLevelType w:val="multilevel"/>
    <w:tmpl w:val="8B42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5D4656"/>
    <w:multiLevelType w:val="multilevel"/>
    <w:tmpl w:val="1068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1641D9"/>
    <w:multiLevelType w:val="multilevel"/>
    <w:tmpl w:val="A29E0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685982"/>
    <w:multiLevelType w:val="multilevel"/>
    <w:tmpl w:val="6B529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297335"/>
    <w:multiLevelType w:val="multilevel"/>
    <w:tmpl w:val="1068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7B401C84"/>
    <w:multiLevelType w:val="multilevel"/>
    <w:tmpl w:val="4A7E1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B3C23"/>
    <w:rsid w:val="003256E3"/>
    <w:rsid w:val="0036565F"/>
    <w:rsid w:val="0038776E"/>
    <w:rsid w:val="004A59B2"/>
    <w:rsid w:val="00517263"/>
    <w:rsid w:val="00640CDD"/>
    <w:rsid w:val="0075246C"/>
    <w:rsid w:val="007C5349"/>
    <w:rsid w:val="008D4EAE"/>
    <w:rsid w:val="009C461B"/>
    <w:rsid w:val="00A1161D"/>
    <w:rsid w:val="00C31CCE"/>
    <w:rsid w:val="00C3207B"/>
    <w:rsid w:val="00C658FB"/>
    <w:rsid w:val="00D131A0"/>
    <w:rsid w:val="00E555E8"/>
    <w:rsid w:val="00E60776"/>
    <w:rsid w:val="00E62D29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9861"/>
  <w15:docId w15:val="{5DF6C54A-896A-4A72-9922-C7F5EEF6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Abi Tinker</cp:lastModifiedBy>
  <cp:revision>9</cp:revision>
  <dcterms:created xsi:type="dcterms:W3CDTF">2022-06-21T14:58:00Z</dcterms:created>
  <dcterms:modified xsi:type="dcterms:W3CDTF">2022-07-08T09:36:00Z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